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left"/>
        <w:rPr>
          <w:rFonts w:hint="default" w:ascii="仿宋_GB2312" w:hAnsi="宋体" w:eastAsia="仿宋_GB2312"/>
          <w:color w:val="000000"/>
          <w:sz w:val="28"/>
          <w:szCs w:val="28"/>
          <w:lang w:val="en-US" w:eastAsia="zh-CN"/>
        </w:rPr>
      </w:pPr>
      <w:r>
        <w:rPr>
          <w:rFonts w:hint="eastAsia" w:ascii="仿宋_GB2312" w:hAnsi="宋体" w:eastAsia="仿宋_GB2312"/>
          <w:color w:val="000000"/>
          <w:sz w:val="28"/>
          <w:szCs w:val="28"/>
        </w:rPr>
        <w:t>附件</w:t>
      </w:r>
      <w:r>
        <w:rPr>
          <w:rFonts w:hint="eastAsia" w:ascii="仿宋_GB2312" w:hAnsi="宋体" w:eastAsia="仿宋_GB2312"/>
          <w:color w:val="000000"/>
          <w:sz w:val="28"/>
          <w:szCs w:val="28"/>
          <w:lang w:val="en-US" w:eastAsia="zh-CN"/>
        </w:rPr>
        <w:t>1</w:t>
      </w:r>
      <w:r>
        <w:rPr>
          <w:rFonts w:hint="eastAsia" w:ascii="仿宋_GB2312" w:hAnsi="宋体" w:eastAsia="仿宋_GB2312"/>
          <w:color w:val="000000"/>
          <w:sz w:val="28"/>
          <w:szCs w:val="28"/>
        </w:rPr>
        <w:t>：</w:t>
      </w:r>
      <w:r>
        <w:rPr>
          <w:rFonts w:hint="eastAsia" w:ascii="仿宋_GB2312" w:hAnsi="宋体" w:eastAsia="仿宋_GB2312"/>
          <w:color w:val="000000"/>
          <w:sz w:val="28"/>
          <w:szCs w:val="28"/>
          <w:lang w:val="en-US" w:eastAsia="zh-CN"/>
        </w:rPr>
        <w:t>投稿注意事项</w:t>
      </w:r>
    </w:p>
    <w:p>
      <w:pPr>
        <w:keepNext w:val="0"/>
        <w:keepLines w:val="0"/>
        <w:pageBreakBefore w:val="0"/>
        <w:widowControl w:val="0"/>
        <w:kinsoku/>
        <w:wordWrap/>
        <w:overflowPunct/>
        <w:topLinePunct w:val="0"/>
        <w:autoSpaceDE/>
        <w:autoSpaceDN/>
        <w:bidi w:val="0"/>
        <w:adjustRightInd/>
        <w:snapToGrid/>
        <w:spacing w:line="291" w:lineRule="auto"/>
        <w:ind w:left="0" w:leftChars="0" w:firstLine="636" w:firstLineChars="200"/>
        <w:textAlignment w:val="auto"/>
        <w:rPr>
          <w:rFonts w:hint="eastAsia" w:ascii="仿宋" w:hAnsi="仿宋" w:eastAsia="仿宋" w:cs="仿宋"/>
          <w:spacing w:val="-1"/>
          <w:sz w:val="32"/>
          <w:szCs w:val="32"/>
          <w:lang w:val="en-US" w:eastAsia="zh-CN"/>
        </w:rPr>
      </w:pPr>
      <w:r>
        <w:rPr>
          <w:rFonts w:hint="eastAsia" w:ascii="仿宋" w:hAnsi="仿宋" w:eastAsia="仿宋" w:cs="仿宋"/>
          <w:spacing w:val="-1"/>
          <w:sz w:val="32"/>
          <w:szCs w:val="32"/>
          <w:lang w:val="en-US" w:eastAsia="zh-CN"/>
        </w:rPr>
        <w:t>1. 科技论文撰写应遵循《浙江省电力学会学术自律规范》，尊重他人的知识产权，遵循学术界和出版界关于引证的公认准则。合作作品应该按照当事人对科学研究成果所作贡献大小依次署名，或由作者共同约定署名。任何合作作品在发表前需经过所有署名人审阅，所有署名人均应对作品承担相应责任，第一作者承担主要责任。凡已在正式发行刊物上发表过的论文，不再录用。工作总结、一般性实验报告、调查报告、一般性综述、统计资料、产品说明书、计算机软件说明书、图书和国内外科技动态介绍等不在评选之列。</w:t>
      </w:r>
    </w:p>
    <w:p>
      <w:pPr>
        <w:keepNext w:val="0"/>
        <w:keepLines w:val="0"/>
        <w:pageBreakBefore w:val="0"/>
        <w:widowControl w:val="0"/>
        <w:kinsoku/>
        <w:wordWrap/>
        <w:overflowPunct/>
        <w:topLinePunct w:val="0"/>
        <w:autoSpaceDE/>
        <w:autoSpaceDN/>
        <w:bidi w:val="0"/>
        <w:adjustRightInd/>
        <w:snapToGrid/>
        <w:spacing w:line="291" w:lineRule="auto"/>
        <w:ind w:left="0" w:leftChars="0" w:firstLine="636" w:firstLineChars="200"/>
        <w:textAlignment w:val="auto"/>
        <w:rPr>
          <w:rFonts w:hint="eastAsia" w:ascii="仿宋" w:hAnsi="仿宋" w:eastAsia="仿宋" w:cs="仿宋"/>
          <w:spacing w:val="-1"/>
          <w:sz w:val="32"/>
          <w:szCs w:val="32"/>
          <w:lang w:val="en-US" w:eastAsia="zh-CN"/>
        </w:rPr>
      </w:pPr>
      <w:r>
        <w:rPr>
          <w:rFonts w:hint="eastAsia" w:ascii="仿宋" w:hAnsi="仿宋" w:eastAsia="仿宋" w:cs="仿宋"/>
          <w:spacing w:val="-1"/>
          <w:sz w:val="32"/>
          <w:szCs w:val="32"/>
          <w:lang w:val="en-US" w:eastAsia="zh-CN"/>
        </w:rPr>
        <w:t>2. 征集到的论文由浙江省电力学会燃机专业委员会参考《浙江电力优秀青工科技论文奖评选办法》有关规定组织评审、表彰和奖励。获评为优秀论文的稿件可由燃机专业委员会优先推荐至浙江省电力学会组织的各项论文评比和学术交流活动。</w:t>
      </w:r>
    </w:p>
    <w:p>
      <w:pPr>
        <w:keepNext w:val="0"/>
        <w:keepLines w:val="0"/>
        <w:pageBreakBefore w:val="0"/>
        <w:widowControl w:val="0"/>
        <w:kinsoku/>
        <w:wordWrap/>
        <w:overflowPunct/>
        <w:topLinePunct w:val="0"/>
        <w:autoSpaceDE/>
        <w:autoSpaceDN/>
        <w:bidi w:val="0"/>
        <w:adjustRightInd/>
        <w:snapToGrid/>
        <w:spacing w:line="291" w:lineRule="auto"/>
        <w:ind w:left="0" w:leftChars="0" w:firstLine="636" w:firstLineChars="200"/>
        <w:textAlignment w:val="auto"/>
        <w:rPr>
          <w:rFonts w:hint="eastAsia" w:ascii="仿宋" w:hAnsi="仿宋" w:eastAsia="仿宋" w:cs="仿宋"/>
          <w:spacing w:val="-1"/>
          <w:sz w:val="32"/>
          <w:szCs w:val="32"/>
          <w:lang w:val="en-US" w:eastAsia="zh-CN"/>
        </w:rPr>
      </w:pPr>
      <w:r>
        <w:rPr>
          <w:rFonts w:hint="eastAsia" w:ascii="仿宋" w:hAnsi="仿宋" w:eastAsia="仿宋" w:cs="仿宋"/>
          <w:spacing w:val="-1"/>
          <w:sz w:val="32"/>
          <w:szCs w:val="32"/>
          <w:lang w:val="en-US" w:eastAsia="zh-CN"/>
        </w:rPr>
        <w:t>3. 论文语言流畅、逻辑关系明确。在不影响基本思想表述完整的前提下，请尽量精炼语句、精简图表和公式、简化推导和证明过程（必要的推导可列入附录），宜将篇幅控制在6000～8000字（包括图表所占篇幅）。</w:t>
      </w:r>
    </w:p>
    <w:p>
      <w:pPr>
        <w:keepNext w:val="0"/>
        <w:keepLines w:val="0"/>
        <w:pageBreakBefore w:val="0"/>
        <w:widowControl w:val="0"/>
        <w:kinsoku/>
        <w:wordWrap/>
        <w:overflowPunct/>
        <w:topLinePunct w:val="0"/>
        <w:autoSpaceDE/>
        <w:autoSpaceDN/>
        <w:bidi w:val="0"/>
        <w:adjustRightInd/>
        <w:snapToGrid/>
        <w:spacing w:line="291" w:lineRule="auto"/>
        <w:ind w:left="0" w:leftChars="0" w:firstLine="636" w:firstLineChars="200"/>
        <w:textAlignment w:val="auto"/>
        <w:rPr>
          <w:rFonts w:hint="eastAsia" w:ascii="仿宋" w:hAnsi="仿宋" w:eastAsia="仿宋" w:cs="仿宋"/>
          <w:spacing w:val="-1"/>
          <w:sz w:val="32"/>
          <w:szCs w:val="32"/>
          <w:lang w:val="en-US" w:eastAsia="zh-CN"/>
        </w:rPr>
      </w:pPr>
      <w:r>
        <w:rPr>
          <w:rFonts w:hint="eastAsia" w:ascii="仿宋" w:hAnsi="仿宋" w:eastAsia="仿宋" w:cs="仿宋"/>
          <w:spacing w:val="-1"/>
          <w:sz w:val="32"/>
          <w:szCs w:val="32"/>
          <w:lang w:val="en-US" w:eastAsia="zh-CN"/>
        </w:rPr>
        <w:t>4. 请写明论文题目的英译文、作者姓名的汉语拼音以及作者单位的英译文，同时附3～8个中英文关键词和200～300字的中文摘要及其英译文。摘要请采用第三人称写法，应是一篇独立短文，包括论文同等量的主要信息，一般应包括目的、方法、结果、结论四要素。</w:t>
      </w:r>
    </w:p>
    <w:p>
      <w:pPr>
        <w:keepNext w:val="0"/>
        <w:keepLines w:val="0"/>
        <w:pageBreakBefore w:val="0"/>
        <w:widowControl w:val="0"/>
        <w:kinsoku/>
        <w:wordWrap/>
        <w:overflowPunct/>
        <w:topLinePunct w:val="0"/>
        <w:autoSpaceDE/>
        <w:autoSpaceDN/>
        <w:bidi w:val="0"/>
        <w:adjustRightInd/>
        <w:snapToGrid/>
        <w:spacing w:line="291" w:lineRule="auto"/>
        <w:ind w:left="0" w:leftChars="0" w:firstLine="636" w:firstLineChars="200"/>
        <w:textAlignment w:val="auto"/>
        <w:rPr>
          <w:rFonts w:hint="eastAsia" w:ascii="仿宋" w:hAnsi="仿宋" w:eastAsia="仿宋" w:cs="仿宋"/>
          <w:spacing w:val="-1"/>
          <w:sz w:val="32"/>
          <w:szCs w:val="32"/>
          <w:lang w:val="en-US" w:eastAsia="zh-CN"/>
        </w:rPr>
      </w:pPr>
      <w:r>
        <w:rPr>
          <w:rFonts w:hint="eastAsia" w:ascii="仿宋" w:hAnsi="仿宋" w:eastAsia="仿宋" w:cs="仿宋"/>
          <w:spacing w:val="-1"/>
          <w:sz w:val="32"/>
          <w:szCs w:val="32"/>
          <w:lang w:val="en-US" w:eastAsia="zh-CN"/>
        </w:rPr>
        <w:t>5. 参考文献应选用正式出版物上发表的文献，不要引用尚未公开出版的资料和产品说明书，数量建议在15条以上，且大多为5年之内的文献。如文中引用已发表有关文献内容，应在正文加以标注，并列入文后参考文献，著录格式参考GB/T7714-2015《文后参考文献著录规则》。</w:t>
      </w:r>
    </w:p>
    <w:p>
      <w:pPr>
        <w:keepNext w:val="0"/>
        <w:keepLines w:val="0"/>
        <w:pageBreakBefore w:val="0"/>
        <w:widowControl w:val="0"/>
        <w:kinsoku/>
        <w:wordWrap/>
        <w:overflowPunct/>
        <w:topLinePunct w:val="0"/>
        <w:autoSpaceDE/>
        <w:autoSpaceDN/>
        <w:bidi w:val="0"/>
        <w:adjustRightInd/>
        <w:snapToGrid/>
        <w:spacing w:line="291" w:lineRule="auto"/>
        <w:ind w:left="0" w:leftChars="0" w:firstLine="636" w:firstLineChars="200"/>
        <w:textAlignment w:val="auto"/>
      </w:pPr>
      <w:r>
        <w:rPr>
          <w:rFonts w:hint="eastAsia" w:ascii="仿宋" w:hAnsi="仿宋" w:eastAsia="仿宋" w:cs="仿宋"/>
          <w:spacing w:val="-1"/>
          <w:sz w:val="32"/>
          <w:szCs w:val="32"/>
          <w:lang w:val="en-US" w:eastAsia="zh-CN"/>
        </w:rPr>
        <w:t>6. 来稿请用WPS或者WORD排版。文后请附上第一作者简介，包括：姓名（出生年份），性别，职称，所从事的工作或研究方向，联系电话，邮箱，通信地址等。</w:t>
      </w:r>
      <w:bookmarkStart w:id="0" w:name="_GoBack"/>
      <w:bookmarkEnd w:id="0"/>
    </w:p>
    <w:sectPr>
      <w:type w:val="continuous"/>
      <w:pgSz w:w="11906" w:h="16838"/>
      <w:pgMar w:top="1440" w:right="1286" w:bottom="1402"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2NmVjMDdjNWJjNmVmY2UwNjI1Mjc5MmE4N2Q2ZTYifQ=="/>
  </w:docVars>
  <w:rsids>
    <w:rsidRoot w:val="00F76B7F"/>
    <w:rsid w:val="000B2D71"/>
    <w:rsid w:val="001063CC"/>
    <w:rsid w:val="00111EF9"/>
    <w:rsid w:val="0017769E"/>
    <w:rsid w:val="001B3072"/>
    <w:rsid w:val="001E3013"/>
    <w:rsid w:val="0032150E"/>
    <w:rsid w:val="0037511E"/>
    <w:rsid w:val="00463812"/>
    <w:rsid w:val="00574E2C"/>
    <w:rsid w:val="005D65E7"/>
    <w:rsid w:val="00634B20"/>
    <w:rsid w:val="00655E80"/>
    <w:rsid w:val="00660D7E"/>
    <w:rsid w:val="006D3766"/>
    <w:rsid w:val="00702DA4"/>
    <w:rsid w:val="00722C6B"/>
    <w:rsid w:val="007A630F"/>
    <w:rsid w:val="007D6F6B"/>
    <w:rsid w:val="008009BF"/>
    <w:rsid w:val="00810D10"/>
    <w:rsid w:val="00832396"/>
    <w:rsid w:val="00845076"/>
    <w:rsid w:val="009027A7"/>
    <w:rsid w:val="0098338E"/>
    <w:rsid w:val="00AC6EB5"/>
    <w:rsid w:val="00B46979"/>
    <w:rsid w:val="00B507DB"/>
    <w:rsid w:val="00B67D77"/>
    <w:rsid w:val="00BF4916"/>
    <w:rsid w:val="00D11F15"/>
    <w:rsid w:val="00D378AD"/>
    <w:rsid w:val="00D871CE"/>
    <w:rsid w:val="00E144E8"/>
    <w:rsid w:val="00EA5EC1"/>
    <w:rsid w:val="00F47D59"/>
    <w:rsid w:val="00F76B7F"/>
    <w:rsid w:val="00F82E3C"/>
    <w:rsid w:val="00FF2C69"/>
    <w:rsid w:val="064D1B2E"/>
    <w:rsid w:val="08541C5F"/>
    <w:rsid w:val="0E333911"/>
    <w:rsid w:val="13166024"/>
    <w:rsid w:val="22F648CC"/>
    <w:rsid w:val="35EE4143"/>
    <w:rsid w:val="365304CE"/>
    <w:rsid w:val="373D0D01"/>
    <w:rsid w:val="3C8B04FD"/>
    <w:rsid w:val="4BCC4F33"/>
    <w:rsid w:val="4C9C5C47"/>
    <w:rsid w:val="534F424F"/>
    <w:rsid w:val="54954F78"/>
    <w:rsid w:val="5ADC0172"/>
    <w:rsid w:val="651262AE"/>
    <w:rsid w:val="6FFD3216"/>
    <w:rsid w:val="7A534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link w:val="13"/>
    <w:qFormat/>
    <w:uiPriority w:val="0"/>
    <w:pPr>
      <w:keepNext/>
      <w:keepLines/>
      <w:spacing w:before="260" w:after="260" w:line="416" w:lineRule="auto"/>
      <w:outlineLvl w:val="1"/>
    </w:pPr>
    <w:rPr>
      <w:rFonts w:ascii="Arial" w:hAnsi="Arial" w:eastAsia="黑体"/>
      <w:b/>
      <w:sz w:val="32"/>
      <w:szCs w:val="20"/>
      <w:lang w:val="zh-CN" w:eastAsia="zh-CN"/>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 w:type="paragraph" w:styleId="4">
    <w:name w:val="Body Text"/>
    <w:basedOn w:val="1"/>
    <w:link w:val="14"/>
    <w:unhideWhenUsed/>
    <w:qFormat/>
    <w:uiPriority w:val="99"/>
    <w:pPr>
      <w:spacing w:after="120"/>
    </w:pPr>
  </w:style>
  <w:style w:type="paragraph" w:styleId="5">
    <w:name w:val="Plain Text"/>
    <w:basedOn w:val="1"/>
    <w:qFormat/>
    <w:uiPriority w:val="0"/>
    <w:rPr>
      <w:rFonts w:ascii="宋体" w:hAnsi="Courier New"/>
      <w:szCs w:val="20"/>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0"/>
    <w:rPr>
      <w:rFonts w:ascii="Times New Roman" w:hAnsi="Times New Roman" w:eastAsia="宋体" w:cs="Times New Roman"/>
      <w:color w:val="0000FF"/>
      <w:u w:val="single"/>
    </w:rPr>
  </w:style>
  <w:style w:type="character" w:customStyle="1" w:styleId="13">
    <w:name w:val="标题 2 字符"/>
    <w:basedOn w:val="10"/>
    <w:link w:val="2"/>
    <w:qFormat/>
    <w:uiPriority w:val="0"/>
    <w:rPr>
      <w:rFonts w:ascii="Arial" w:hAnsi="Arial" w:eastAsia="黑体" w:cs="Times New Roman"/>
      <w:b/>
      <w:sz w:val="32"/>
      <w:szCs w:val="20"/>
      <w:lang w:val="zh-CN" w:eastAsia="zh-CN"/>
    </w:rPr>
  </w:style>
  <w:style w:type="character" w:customStyle="1" w:styleId="14">
    <w:name w:val="正文文本 字符"/>
    <w:basedOn w:val="10"/>
    <w:link w:val="4"/>
    <w:qFormat/>
    <w:uiPriority w:val="99"/>
    <w:rPr>
      <w:rFonts w:ascii="Times New Roman" w:hAnsi="Times New Roman" w:eastAsia="宋体" w:cs="Times New Roman"/>
      <w:szCs w:val="24"/>
    </w:rPr>
  </w:style>
  <w:style w:type="character" w:customStyle="1" w:styleId="15">
    <w:name w:val="页眉 字符"/>
    <w:basedOn w:val="10"/>
    <w:link w:val="7"/>
    <w:qFormat/>
    <w:uiPriority w:val="99"/>
    <w:rPr>
      <w:rFonts w:ascii="Times New Roman" w:hAnsi="Times New Roman" w:eastAsia="宋体" w:cs="Times New Roman"/>
      <w:sz w:val="18"/>
      <w:szCs w:val="18"/>
    </w:rPr>
  </w:style>
  <w:style w:type="character" w:customStyle="1" w:styleId="16">
    <w:name w:val="页脚 字符"/>
    <w:basedOn w:val="10"/>
    <w:link w:val="6"/>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2149</Words>
  <Characters>2358</Characters>
  <Lines>18</Lines>
  <Paragraphs>5</Paragraphs>
  <TotalTime>52</TotalTime>
  <ScaleCrop>false</ScaleCrop>
  <LinksUpToDate>false</LinksUpToDate>
  <CharactersWithSpaces>2517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2017-02-15T07:48:00Z</dcterms:created>
  <dc:creator>DELL</dc:creator>
  <cp:lastModifiedBy>鼎易客服-袁</cp:lastModifiedBy>
  <cp:lastPrinted>2023-07-25T07:04:00Z</cp:lastPrinted>
  <dcterms:modified xsi:type="dcterms:W3CDTF">2023-07-28T05:54:15Z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F5DB6DE19D544E3892CEA534F128CE92_13</vt:lpwstr>
  </property>
</Properties>
</file>