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浙江省电力学会团体标准制修订立项申请表</w:t>
      </w:r>
    </w:p>
    <w:p>
      <w:pPr>
        <w:tabs>
          <w:tab w:val="right" w:pos="8858"/>
        </w:tabs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编号：</w:t>
      </w:r>
      <w:r>
        <w:rPr>
          <w:rFonts w:hint="eastAsia" w:ascii="方正仿宋_GBK" w:hAnsi="仿宋" w:eastAsia="方正仿宋_GBK"/>
          <w:sz w:val="24"/>
          <w:szCs w:val="24"/>
        </w:rPr>
        <w:tab/>
      </w:r>
      <w:r>
        <w:rPr>
          <w:rFonts w:hint="eastAsia" w:ascii="方正仿宋_GBK" w:hAnsi="仿宋" w:eastAsia="方正仿宋_GBK"/>
          <w:sz w:val="24"/>
          <w:szCs w:val="24"/>
        </w:rPr>
        <w:t>申请时间：　　　　年　　月　　日</w:t>
      </w:r>
    </w:p>
    <w:tbl>
      <w:tblPr>
        <w:tblStyle w:val="7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16"/>
        <w:gridCol w:w="1183"/>
        <w:gridCol w:w="1562"/>
        <w:gridCol w:w="1451"/>
        <w:gridCol w:w="368"/>
        <w:gridCol w:w="2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项目名称（中文）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项目名称（英文）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项目类别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□技术标准 （□是 □否 为指导性技术文件）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□管理标准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牵头起草单位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主管单位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归口专业标委会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计划起止时间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制订或修订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□制订</w:t>
            </w:r>
          </w:p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□修订，被修订标准号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是否有科研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项目支撑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□是，科研项目编号及名称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             </w:t>
            </w:r>
          </w:p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是否涉及专利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□是，专利号及名称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             </w:t>
            </w:r>
          </w:p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是否采用国际、国外标准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□是，拟采用的国际标准或国外标准编号及名称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             </w:t>
            </w:r>
          </w:p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标准分类号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tabs>
                <w:tab w:val="left" w:pos="2100"/>
                <w:tab w:val="left" w:pos="4200"/>
              </w:tabs>
              <w:rPr>
                <w:rFonts w:ascii="方正仿宋_GBK" w:hAnsi="仿宋" w:eastAsia="方正仿宋_GBK"/>
                <w:color w:val="0070C0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ICS：</w:t>
            </w:r>
            <w:r>
              <w:rPr>
                <w:rFonts w:hint="eastAsia" w:ascii="方正仿宋_GBK" w:hAnsi="仿宋" w:eastAsia="方正仿宋_GBK"/>
                <w:color w:val="0070C0"/>
                <w:szCs w:val="21"/>
              </w:rPr>
              <w:t>如</w:t>
            </w:r>
            <w:r>
              <w:rPr>
                <w:rFonts w:hint="eastAsia" w:ascii="方正仿宋_GBK" w:hAnsi="仿宋" w:eastAsia="方正仿宋_GBK"/>
                <w:szCs w:val="21"/>
              </w:rPr>
              <w:t>27.160 太阳能工程［包括光电能系统］</w:t>
            </w:r>
            <w:r>
              <w:rPr>
                <w:rFonts w:hint="eastAsia" w:ascii="方正仿宋_GBK" w:hAnsi="仿宋" w:eastAsia="方正仿宋_GBK"/>
                <w:color w:val="0070C0"/>
                <w:szCs w:val="21"/>
              </w:rPr>
              <w:t>（</w:t>
            </w:r>
            <w:r>
              <w:fldChar w:fldCharType="begin"/>
            </w:r>
            <w:r>
              <w:instrText xml:space="preserve"> HYPERLINK "https://www.spc.org.cn/standardonline/" </w:instrText>
            </w:r>
            <w:r>
              <w:fldChar w:fldCharType="separate"/>
            </w:r>
            <w:r>
              <w:rPr>
                <w:rFonts w:hint="eastAsia" w:ascii="方正仿宋_GBK" w:hAnsi="仿宋" w:eastAsia="方正仿宋_GBK"/>
                <w:color w:val="0070C0"/>
                <w:szCs w:val="21"/>
                <w:u w:val="single"/>
              </w:rPr>
              <w:t>ICS查询链接</w:t>
            </w:r>
            <w:r>
              <w:rPr>
                <w:rFonts w:hint="eastAsia" w:ascii="方正仿宋_GBK" w:hAnsi="仿宋" w:eastAsia="方正仿宋_GBK"/>
                <w:color w:val="0070C0"/>
                <w:szCs w:val="21"/>
                <w:u w:val="single"/>
              </w:rPr>
              <w:fldChar w:fldCharType="end"/>
            </w:r>
            <w:r>
              <w:rPr>
                <w:rFonts w:ascii="方正仿宋_GBK" w:hAnsi="仿宋" w:eastAsia="方正仿宋_GBK"/>
                <w:color w:val="0070C0"/>
                <w:szCs w:val="21"/>
              </w:rPr>
              <w:t>）</w:t>
            </w:r>
          </w:p>
          <w:p>
            <w:pPr>
              <w:tabs>
                <w:tab w:val="left" w:pos="2100"/>
                <w:tab w:val="left" w:pos="4200"/>
              </w:tabs>
              <w:rPr>
                <w:rFonts w:ascii="方正仿宋_GBK" w:hAnsi="仿宋" w:eastAsia="方正仿宋_GBK"/>
                <w:color w:val="0070C0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CCS：</w:t>
            </w:r>
            <w:r>
              <w:rPr>
                <w:rFonts w:hint="eastAsia" w:ascii="方正仿宋_GBK" w:hAnsi="仿宋" w:eastAsia="方正仿宋_GBK"/>
                <w:color w:val="0070C0"/>
                <w:szCs w:val="21"/>
              </w:rPr>
              <w:t>如</w:t>
            </w:r>
            <w:r>
              <w:rPr>
                <w:rFonts w:hint="eastAsia" w:ascii="方正仿宋_GBK" w:hAnsi="仿宋" w:eastAsia="方正仿宋_GBK"/>
                <w:szCs w:val="21"/>
              </w:rPr>
              <w:t>F 12 太阳能</w:t>
            </w:r>
            <w:r>
              <w:rPr>
                <w:rFonts w:hint="eastAsia" w:ascii="方正仿宋_GBK" w:hAnsi="仿宋" w:eastAsia="方正仿宋_GBK"/>
                <w:color w:val="0070C0"/>
                <w:szCs w:val="21"/>
              </w:rPr>
              <w:t>（</w:t>
            </w:r>
            <w:r>
              <w:fldChar w:fldCharType="begin"/>
            </w:r>
            <w:r>
              <w:instrText xml:space="preserve"> HYPERLINK "https://www.spc.org.cn/standardonline/" </w:instrText>
            </w:r>
            <w:r>
              <w:fldChar w:fldCharType="separate"/>
            </w:r>
            <w:r>
              <w:rPr>
                <w:rFonts w:hint="eastAsia" w:ascii="方正仿宋_GBK" w:hAnsi="仿宋" w:eastAsia="方正仿宋_GBK"/>
                <w:color w:val="0070C0"/>
                <w:szCs w:val="21"/>
                <w:u w:val="single"/>
              </w:rPr>
              <w:t>CC</w:t>
            </w:r>
            <w:r>
              <w:rPr>
                <w:rFonts w:ascii="方正仿宋_GBK" w:hAnsi="仿宋" w:eastAsia="方正仿宋_GBK"/>
                <w:color w:val="0070C0"/>
                <w:szCs w:val="21"/>
                <w:u w:val="single"/>
              </w:rPr>
              <w:t>S</w:t>
            </w:r>
            <w:r>
              <w:rPr>
                <w:rFonts w:hint="eastAsia" w:ascii="方正仿宋_GBK" w:hAnsi="仿宋" w:eastAsia="方正仿宋_GBK"/>
                <w:color w:val="0070C0"/>
                <w:szCs w:val="21"/>
                <w:u w:val="single"/>
              </w:rPr>
              <w:t>查询链接</w:t>
            </w:r>
            <w:r>
              <w:rPr>
                <w:rFonts w:hint="eastAsia" w:ascii="方正仿宋_GBK" w:hAnsi="仿宋" w:eastAsia="方正仿宋_GBK"/>
                <w:color w:val="0070C0"/>
                <w:szCs w:val="21"/>
                <w:u w:val="single"/>
              </w:rPr>
              <w:fldChar w:fldCharType="end"/>
            </w:r>
            <w:r>
              <w:rPr>
                <w:rFonts w:ascii="方正仿宋_GBK" w:hAnsi="仿宋" w:eastAsia="方正仿宋_GBK"/>
                <w:color w:val="0070C0"/>
                <w:szCs w:val="21"/>
              </w:rPr>
              <w:t>）</w:t>
            </w:r>
          </w:p>
          <w:p>
            <w:pPr>
              <w:tabs>
                <w:tab w:val="left" w:pos="2100"/>
                <w:tab w:val="left" w:pos="4200"/>
              </w:tabs>
              <w:rPr>
                <w:rFonts w:ascii="方正仿宋_GBK" w:hAnsi="仿宋" w:eastAsia="方正仿宋_GBK"/>
                <w:color w:val="0070C0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国民经济分类号：</w:t>
            </w:r>
            <w:r>
              <w:rPr>
                <w:rFonts w:hint="eastAsia" w:ascii="方正仿宋_GBK" w:hAnsi="仿宋" w:eastAsia="方正仿宋_GBK"/>
                <w:color w:val="0070C0"/>
                <w:szCs w:val="21"/>
              </w:rPr>
              <w:t>如</w:t>
            </w:r>
            <w:r>
              <w:rPr>
                <w:rFonts w:hint="eastAsia" w:ascii="方正仿宋_GBK" w:hAnsi="仿宋" w:eastAsia="方正仿宋_GBK"/>
                <w:szCs w:val="21"/>
              </w:rPr>
              <w:t>D441 电力生产</w:t>
            </w:r>
            <w:r>
              <w:rPr>
                <w:rFonts w:hint="eastAsia" w:ascii="方正仿宋_GBK" w:hAnsi="仿宋" w:eastAsia="方正仿宋_GBK"/>
                <w:color w:val="0070C0"/>
                <w:szCs w:val="21"/>
              </w:rPr>
              <w:t>（</w:t>
            </w:r>
            <w:r>
              <w:fldChar w:fldCharType="begin"/>
            </w:r>
            <w:r>
              <w:instrText xml:space="preserve"> HYPERLINK "https://www.ttbz.org.cn/Home/Standard" </w:instrText>
            </w:r>
            <w:r>
              <w:fldChar w:fldCharType="separate"/>
            </w:r>
            <w:r>
              <w:rPr>
                <w:rFonts w:hint="eastAsia" w:ascii="方正仿宋_GBK" w:hAnsi="仿宋" w:eastAsia="方正仿宋_GBK"/>
                <w:color w:val="0070C0"/>
                <w:szCs w:val="21"/>
                <w:u w:val="single"/>
              </w:rPr>
              <w:t>国民经济分类号查询链接</w:t>
            </w:r>
            <w:r>
              <w:rPr>
                <w:rFonts w:hint="eastAsia" w:ascii="方正仿宋_GBK" w:hAnsi="仿宋" w:eastAsia="方正仿宋_GBK"/>
                <w:color w:val="0070C0"/>
                <w:szCs w:val="21"/>
                <w:u w:val="single"/>
              </w:rPr>
              <w:fldChar w:fldCharType="end"/>
            </w:r>
            <w:r>
              <w:rPr>
                <w:rFonts w:ascii="方正仿宋_GBK" w:hAnsi="仿宋" w:eastAsia="方正仿宋_GBK"/>
                <w:color w:val="0070C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标准关键字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（提供5~10个关键字）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项目任务的目的、意义（包括预期社会经济效益分析）：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适用范围和主要技术内容（修订的项目应注明拟修订的主要内容）：</w:t>
            </w:r>
          </w:p>
          <w:p>
            <w:pPr>
              <w:spacing w:before="156" w:beforeLines="50" w:after="156" w:afterLines="50"/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国内外标准化情况简要说明：</w:t>
            </w:r>
          </w:p>
          <w:p>
            <w:pPr>
              <w:spacing w:before="156" w:beforeLines="50" w:after="156" w:afterLines="50"/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需解决的重点问题：</w:t>
            </w:r>
          </w:p>
          <w:p>
            <w:pPr>
              <w:spacing w:before="156" w:beforeLines="50" w:after="156" w:afterLines="50"/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需补充试验和研究的内容：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现有工作基础（国内外科研与生产情况，与有关部门的协调情况）：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与有关法律法规及强制性标准的关系：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主编人信息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姓名：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年龄：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rPr>
                <w:rFonts w:ascii="方正仿宋_GBK" w:hAnsi="仿宋" w:eastAsia="方正仿宋_GBK"/>
                <w:szCs w:val="21"/>
                <w:highlight w:val="magenta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职务：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  <w:highlight w:val="magenta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技术职称：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外语水平：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Merge w:val="continue"/>
          </w:tcPr>
          <w:p>
            <w:pPr>
              <w:rPr>
                <w:rFonts w:ascii="方正仿宋_GBK" w:hAnsi="仿宋" w:eastAsia="方正仿宋_GBK"/>
                <w:szCs w:val="21"/>
                <w:highlight w:val="magenta"/>
              </w:rPr>
            </w:pPr>
          </w:p>
        </w:tc>
        <w:tc>
          <w:tcPr>
            <w:tcW w:w="2499" w:type="dxa"/>
            <w:gridSpan w:val="2"/>
          </w:tcPr>
          <w:p>
            <w:pPr>
              <w:spacing w:before="179" w:line="210" w:lineRule="exac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联系电话：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013" w:type="dxa"/>
            <w:gridSpan w:val="2"/>
          </w:tcPr>
          <w:p>
            <w:pPr>
              <w:spacing w:before="179" w:line="210" w:lineRule="exac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电子邮箱：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014" w:type="dxa"/>
            <w:gridSpan w:val="2"/>
          </w:tcPr>
          <w:p>
            <w:pPr>
              <w:spacing w:before="179" w:line="210" w:lineRule="exac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邮寄地址：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主编人简历（从事本专业工作）：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牵头起草单位简介及与本标准相关的工作介绍：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参加起草单位（规范全称）：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8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工作组成员建议名单（含所在单位及职务、职称）：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7"/>
            <w:vAlign w:val="center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工作组总人数：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>　　</w:t>
            </w:r>
            <w:r>
              <w:rPr>
                <w:rFonts w:hint="eastAsia" w:ascii="方正仿宋_GBK" w:hAnsi="仿宋" w:eastAsia="方正仿宋_GBK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工作进度、计划：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 xml:space="preserve">——完成征求意见稿时间  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 年  月-     年  月 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 xml:space="preserve">——完成送审稿时间      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 年  月-     年  月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 xml:space="preserve">——完成报批稿时间      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 年  月-     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经费预算总计：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/>
                <w:szCs w:val="21"/>
              </w:rPr>
              <w:t>万元</w:t>
            </w:r>
          </w:p>
          <w:p>
            <w:pPr>
              <w:tabs>
                <w:tab w:val="left" w:pos="1350"/>
                <w:tab w:val="left" w:leader="underscore" w:pos="4820"/>
                <w:tab w:val="left" w:pos="7230"/>
              </w:tabs>
              <w:ind w:firstLine="420" w:firstLineChars="200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单位名称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>　　　　　　　　　　　　　　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承担预算费用金额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万元</w:t>
            </w:r>
          </w:p>
          <w:p>
            <w:pPr>
              <w:tabs>
                <w:tab w:val="left" w:pos="1560"/>
                <w:tab w:val="left" w:leader="underscore" w:pos="4820"/>
                <w:tab w:val="left" w:pos="7230"/>
              </w:tabs>
              <w:ind w:firstLine="420" w:firstLineChars="200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单位名称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>　　　　　　　　　　　　　　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承担预算费用金额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万元</w:t>
            </w:r>
          </w:p>
          <w:p>
            <w:pPr>
              <w:tabs>
                <w:tab w:val="left" w:pos="1560"/>
                <w:tab w:val="left" w:leader="underscore" w:pos="4820"/>
                <w:tab w:val="left" w:pos="7230"/>
              </w:tabs>
              <w:ind w:firstLine="420" w:firstLineChars="200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单位名称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>　　　　　　　　　　　　　　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承担预算费用金额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万元</w:t>
            </w:r>
          </w:p>
          <w:p>
            <w:pPr>
              <w:tabs>
                <w:tab w:val="left" w:pos="1560"/>
                <w:tab w:val="left" w:leader="underscore" w:pos="4820"/>
                <w:tab w:val="left" w:pos="7230"/>
              </w:tabs>
              <w:ind w:firstLine="420" w:firstLineChars="200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单位名称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>　　　　　　　　　　　　　　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承担预算费用金额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 xml:space="preserve"> 　　</w:t>
            </w:r>
            <w:r>
              <w:rPr>
                <w:rFonts w:hint="eastAsia" w:ascii="方正仿宋_GBK" w:hAnsi="仿宋" w:eastAsia="方正仿宋_GBK"/>
                <w:szCs w:val="21"/>
                <w:u w:val="single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万元</w:t>
            </w:r>
          </w:p>
          <w:p>
            <w:pPr>
              <w:tabs>
                <w:tab w:val="left" w:pos="1560"/>
                <w:tab w:val="left" w:leader="underscore" w:pos="4820"/>
                <w:tab w:val="left" w:pos="7230"/>
              </w:tabs>
              <w:ind w:firstLine="420" w:firstLineChars="200"/>
              <w:jc w:val="lef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tabs>
                <w:tab w:val="left" w:pos="1560"/>
                <w:tab w:val="left" w:leader="underscore" w:pos="4820"/>
                <w:tab w:val="left" w:pos="7230"/>
              </w:tabs>
              <w:ind w:firstLine="420" w:firstLineChars="200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（编制经费分担安排，可视情况增加或减少）</w:t>
            </w:r>
          </w:p>
          <w:p>
            <w:pPr>
              <w:wordWrap w:val="0"/>
              <w:spacing w:line="720" w:lineRule="auto"/>
              <w:jc w:val="righ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主编人（签字）：　　　　　　　　　　　</w:t>
            </w:r>
          </w:p>
          <w:p>
            <w:pPr>
              <w:ind w:right="879"/>
              <w:jc w:val="righ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　　　　年　　月　　日　　　　</w:t>
            </w:r>
          </w:p>
          <w:p>
            <w:pPr>
              <w:ind w:right="879"/>
              <w:jc w:val="righ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pacing w:val="35"/>
                <w:kern w:val="0"/>
                <w:szCs w:val="21"/>
                <w:fitText w:val="1050" w:id="0"/>
              </w:rPr>
              <w:t>联系人</w:t>
            </w:r>
            <w:r>
              <w:rPr>
                <w:rFonts w:hint="eastAsia" w:ascii="方正仿宋_GBK" w:hAnsi="仿宋" w:eastAsia="方正仿宋_GBK"/>
                <w:kern w:val="0"/>
                <w:szCs w:val="21"/>
                <w:fitText w:val="1050" w:id="0"/>
              </w:rPr>
              <w:t>：</w:t>
            </w:r>
          </w:p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联系方式：</w:t>
            </w:r>
          </w:p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电子邮箱：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720" w:lineRule="auto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牵头起草单位负责人（签字）：</w:t>
            </w:r>
          </w:p>
          <w:p>
            <w:pPr>
              <w:wordWrap w:val="0"/>
              <w:spacing w:line="720" w:lineRule="auto"/>
              <w:jc w:val="righ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（公章）　　　　　　　　</w:t>
            </w:r>
          </w:p>
          <w:p>
            <w:pPr>
              <w:wordWrap w:val="0"/>
              <w:jc w:val="righ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　　　　年　　月　　日　　　　</w:t>
            </w:r>
          </w:p>
          <w:p>
            <w:pPr>
              <w:jc w:val="righ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其他需要说明的情况：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学会标准专业标委会意见：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方正仿宋_GBK" w:hAnsi="仿宋" w:eastAsia="方正仿宋_GBK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方正仿宋_GBK" w:hAnsi="仿宋" w:eastAsia="方正仿宋_GBK"/>
                <w:kern w:val="0"/>
                <w:szCs w:val="21"/>
              </w:rPr>
            </w:pPr>
          </w:p>
          <w:p>
            <w:pPr>
              <w:tabs>
                <w:tab w:val="right" w:pos="8858"/>
              </w:tabs>
              <w:wordWrap w:val="0"/>
              <w:spacing w:line="720" w:lineRule="auto"/>
              <w:jc w:val="right"/>
              <w:rPr>
                <w:rFonts w:ascii="方正仿宋_GBK" w:hAnsi="仿宋" w:eastAsia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/>
                <w:kern w:val="0"/>
                <w:szCs w:val="21"/>
              </w:rPr>
              <w:t>审核人（签字）：</w:t>
            </w:r>
            <w:r>
              <w:rPr>
                <w:rFonts w:hint="eastAsia" w:ascii="方正仿宋_GBK" w:hAnsi="仿宋" w:eastAsia="方正仿宋_GBK"/>
                <w:szCs w:val="21"/>
              </w:rPr>
              <w:tab/>
            </w:r>
            <w:r>
              <w:rPr>
                <w:rFonts w:hint="eastAsia" w:ascii="方正仿宋_GBK" w:hAnsi="仿宋" w:eastAsia="方正仿宋_GBK"/>
                <w:kern w:val="0"/>
                <w:szCs w:val="21"/>
              </w:rPr>
              <w:t>负责人（签字）：　　　　　　　　　　　</w:t>
            </w:r>
          </w:p>
          <w:p>
            <w:pPr>
              <w:tabs>
                <w:tab w:val="right" w:pos="8858"/>
              </w:tabs>
              <w:wordWrap w:val="0"/>
              <w:jc w:val="right"/>
              <w:rPr>
                <w:rFonts w:ascii="方正仿宋_GBK" w:hAnsi="仿宋" w:eastAsia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/>
                <w:kern w:val="0"/>
                <w:szCs w:val="21"/>
              </w:rPr>
              <w:t>　　　　　　　　年　　月　　日</w:t>
            </w:r>
            <w:r>
              <w:rPr>
                <w:rFonts w:hint="eastAsia" w:ascii="方正仿宋_GBK" w:hAnsi="仿宋" w:eastAsia="方正仿宋_GBK"/>
                <w:szCs w:val="21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　　　　</w:t>
            </w:r>
            <w:r>
              <w:rPr>
                <w:rFonts w:hint="eastAsia" w:ascii="方正仿宋_GBK" w:hAnsi="仿宋" w:eastAsia="方正仿宋_GBK"/>
                <w:kern w:val="0"/>
                <w:szCs w:val="21"/>
              </w:rPr>
              <w:t>年　　月　　日　　　　</w:t>
            </w:r>
          </w:p>
          <w:p>
            <w:pPr>
              <w:tabs>
                <w:tab w:val="right" w:pos="8858"/>
              </w:tabs>
              <w:jc w:val="right"/>
              <w:rPr>
                <w:rFonts w:ascii="方正仿宋_GBK" w:hAnsi="仿宋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060" w:type="dxa"/>
            <w:gridSpan w:val="7"/>
          </w:tcPr>
          <w:p>
            <w:pPr>
              <w:spacing w:before="156" w:beforeLines="50" w:after="156" w:afterLines="50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学会标准工作委员会形式审查意见：</w:t>
            </w:r>
          </w:p>
          <w:p>
            <w:pPr>
              <w:ind w:firstLine="420" w:firstLineChars="200"/>
              <w:rPr>
                <w:rFonts w:ascii="方正仿宋_GBK" w:hAnsi="仿宋" w:eastAsia="方正仿宋_GBK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方正仿宋_GBK" w:hAnsi="仿宋" w:eastAsia="方正仿宋_GBK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方正仿宋_GBK" w:hAnsi="仿宋" w:eastAsia="方正仿宋_GBK"/>
                <w:kern w:val="0"/>
                <w:szCs w:val="21"/>
              </w:rPr>
            </w:pPr>
          </w:p>
          <w:p>
            <w:pPr>
              <w:tabs>
                <w:tab w:val="right" w:pos="8858"/>
              </w:tabs>
              <w:wordWrap w:val="0"/>
              <w:spacing w:line="720" w:lineRule="auto"/>
              <w:jc w:val="right"/>
              <w:rPr>
                <w:rFonts w:ascii="方正仿宋_GBK" w:hAnsi="仿宋" w:eastAsia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/>
                <w:kern w:val="0"/>
                <w:szCs w:val="21"/>
              </w:rPr>
              <w:t>审核人（签字）：</w:t>
            </w:r>
            <w:r>
              <w:rPr>
                <w:rFonts w:hint="eastAsia" w:ascii="方正仿宋_GBK" w:hAnsi="仿宋" w:eastAsia="方正仿宋_GBK"/>
                <w:szCs w:val="21"/>
              </w:rPr>
              <w:tab/>
            </w:r>
            <w:r>
              <w:rPr>
                <w:rFonts w:hint="eastAsia" w:ascii="方正仿宋_GBK" w:hAnsi="仿宋" w:eastAsia="方正仿宋_GBK"/>
                <w:kern w:val="0"/>
                <w:szCs w:val="21"/>
              </w:rPr>
              <w:t>负责人（签字）：　　　　　　　　　　　</w:t>
            </w:r>
          </w:p>
          <w:p>
            <w:pPr>
              <w:tabs>
                <w:tab w:val="right" w:pos="8858"/>
              </w:tabs>
              <w:wordWrap w:val="0"/>
              <w:jc w:val="right"/>
              <w:rPr>
                <w:rFonts w:ascii="方正仿宋_GBK" w:hAnsi="仿宋" w:eastAsia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/>
                <w:kern w:val="0"/>
                <w:szCs w:val="21"/>
              </w:rPr>
              <w:t>　　　　　　　　年　　月　　日</w:t>
            </w:r>
            <w:r>
              <w:rPr>
                <w:rFonts w:hint="eastAsia" w:ascii="方正仿宋_GBK" w:hAnsi="仿宋" w:eastAsia="方正仿宋_GBK"/>
                <w:szCs w:val="21"/>
              </w:rPr>
              <w:tab/>
            </w:r>
            <w:r>
              <w:rPr>
                <w:rFonts w:hint="eastAsia" w:ascii="方正仿宋_GBK" w:hAnsi="仿宋" w:eastAsia="方正仿宋_GBK"/>
                <w:szCs w:val="21"/>
              </w:rPr>
              <w:t>　　　　</w:t>
            </w:r>
            <w:r>
              <w:rPr>
                <w:rFonts w:hint="eastAsia" w:ascii="方正仿宋_GBK" w:hAnsi="仿宋" w:eastAsia="方正仿宋_GBK"/>
                <w:kern w:val="0"/>
                <w:szCs w:val="21"/>
              </w:rPr>
              <w:t>年　　月　　日　　　　</w:t>
            </w:r>
          </w:p>
          <w:p>
            <w:pPr>
              <w:tabs>
                <w:tab w:val="right" w:pos="8858"/>
              </w:tabs>
              <w:jc w:val="right"/>
              <w:rPr>
                <w:rFonts w:ascii="方正仿宋_GBK" w:hAnsi="仿宋" w:eastAsia="方正仿宋_GBK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方正仿宋_GBK" w:hAnsi="仿宋" w:eastAsia="方正仿宋_GBK"/>
          <w:kern w:val="0"/>
          <w:szCs w:val="21"/>
        </w:rPr>
      </w:pPr>
      <w:r>
        <w:rPr>
          <w:rFonts w:hint="eastAsia" w:ascii="方正仿宋_GBK" w:hAnsi="仿宋" w:eastAsia="方正仿宋_GBK"/>
          <w:kern w:val="0"/>
          <w:szCs w:val="21"/>
        </w:rPr>
        <w:t>如本表空间不够，可另附页。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18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7060"/>
    <w:rsid w:val="00027CB8"/>
    <w:rsid w:val="00031F91"/>
    <w:rsid w:val="00037FBE"/>
    <w:rsid w:val="00052887"/>
    <w:rsid w:val="00052C11"/>
    <w:rsid w:val="0006179E"/>
    <w:rsid w:val="000C03A1"/>
    <w:rsid w:val="000C32EF"/>
    <w:rsid w:val="000E158F"/>
    <w:rsid w:val="000F060B"/>
    <w:rsid w:val="000F5DF7"/>
    <w:rsid w:val="000F6091"/>
    <w:rsid w:val="000F671D"/>
    <w:rsid w:val="00102236"/>
    <w:rsid w:val="0010497E"/>
    <w:rsid w:val="00111FA1"/>
    <w:rsid w:val="001260FB"/>
    <w:rsid w:val="001446C8"/>
    <w:rsid w:val="00151227"/>
    <w:rsid w:val="0015359D"/>
    <w:rsid w:val="00175419"/>
    <w:rsid w:val="001864E8"/>
    <w:rsid w:val="001872CA"/>
    <w:rsid w:val="001B4D70"/>
    <w:rsid w:val="001E704D"/>
    <w:rsid w:val="00201908"/>
    <w:rsid w:val="00225DBA"/>
    <w:rsid w:val="00243233"/>
    <w:rsid w:val="00250250"/>
    <w:rsid w:val="00252B86"/>
    <w:rsid w:val="0026246C"/>
    <w:rsid w:val="00272760"/>
    <w:rsid w:val="00283CAC"/>
    <w:rsid w:val="00292462"/>
    <w:rsid w:val="00295F09"/>
    <w:rsid w:val="00296155"/>
    <w:rsid w:val="002A486B"/>
    <w:rsid w:val="002B55DD"/>
    <w:rsid w:val="002C7558"/>
    <w:rsid w:val="002D600C"/>
    <w:rsid w:val="002F6BC0"/>
    <w:rsid w:val="00310ABC"/>
    <w:rsid w:val="0034149E"/>
    <w:rsid w:val="00345811"/>
    <w:rsid w:val="00366E92"/>
    <w:rsid w:val="00374BF7"/>
    <w:rsid w:val="00397B02"/>
    <w:rsid w:val="003A0893"/>
    <w:rsid w:val="003B71E3"/>
    <w:rsid w:val="003C0512"/>
    <w:rsid w:val="003C1688"/>
    <w:rsid w:val="003C3A2F"/>
    <w:rsid w:val="003D6AED"/>
    <w:rsid w:val="003E4337"/>
    <w:rsid w:val="003F40C2"/>
    <w:rsid w:val="004111E3"/>
    <w:rsid w:val="00412D33"/>
    <w:rsid w:val="00434F9F"/>
    <w:rsid w:val="004402F5"/>
    <w:rsid w:val="004645EB"/>
    <w:rsid w:val="0047403D"/>
    <w:rsid w:val="0047474A"/>
    <w:rsid w:val="00482851"/>
    <w:rsid w:val="00485098"/>
    <w:rsid w:val="00492E8C"/>
    <w:rsid w:val="004A1B55"/>
    <w:rsid w:val="004A411A"/>
    <w:rsid w:val="004A4B2C"/>
    <w:rsid w:val="004A6EC6"/>
    <w:rsid w:val="004B4B66"/>
    <w:rsid w:val="005029FD"/>
    <w:rsid w:val="005039AD"/>
    <w:rsid w:val="005142F0"/>
    <w:rsid w:val="005177B8"/>
    <w:rsid w:val="005218AD"/>
    <w:rsid w:val="00535F5D"/>
    <w:rsid w:val="005517A9"/>
    <w:rsid w:val="00574542"/>
    <w:rsid w:val="00586A40"/>
    <w:rsid w:val="005B1457"/>
    <w:rsid w:val="005B54D7"/>
    <w:rsid w:val="005C2319"/>
    <w:rsid w:val="005C4679"/>
    <w:rsid w:val="00603728"/>
    <w:rsid w:val="00647945"/>
    <w:rsid w:val="00676F4F"/>
    <w:rsid w:val="0068261A"/>
    <w:rsid w:val="006A0970"/>
    <w:rsid w:val="006E3027"/>
    <w:rsid w:val="006E4561"/>
    <w:rsid w:val="006F01B8"/>
    <w:rsid w:val="006F54AD"/>
    <w:rsid w:val="007020C6"/>
    <w:rsid w:val="00710305"/>
    <w:rsid w:val="00730365"/>
    <w:rsid w:val="00731B54"/>
    <w:rsid w:val="00757D2A"/>
    <w:rsid w:val="00781117"/>
    <w:rsid w:val="007A1C2F"/>
    <w:rsid w:val="007B1F06"/>
    <w:rsid w:val="007C49BC"/>
    <w:rsid w:val="007C78DD"/>
    <w:rsid w:val="007E4D63"/>
    <w:rsid w:val="007F328E"/>
    <w:rsid w:val="00831ED8"/>
    <w:rsid w:val="00836E98"/>
    <w:rsid w:val="00862ECF"/>
    <w:rsid w:val="00887121"/>
    <w:rsid w:val="008B04A7"/>
    <w:rsid w:val="008B2289"/>
    <w:rsid w:val="008C5FEF"/>
    <w:rsid w:val="008D2ED9"/>
    <w:rsid w:val="008F3007"/>
    <w:rsid w:val="008F6D4C"/>
    <w:rsid w:val="009160BF"/>
    <w:rsid w:val="00926399"/>
    <w:rsid w:val="0093512B"/>
    <w:rsid w:val="00955729"/>
    <w:rsid w:val="00967445"/>
    <w:rsid w:val="00985A4B"/>
    <w:rsid w:val="00991369"/>
    <w:rsid w:val="009A6D0E"/>
    <w:rsid w:val="009A6FE8"/>
    <w:rsid w:val="009B03FF"/>
    <w:rsid w:val="009B4AFA"/>
    <w:rsid w:val="009C0896"/>
    <w:rsid w:val="009D2A22"/>
    <w:rsid w:val="009D4F31"/>
    <w:rsid w:val="009D573E"/>
    <w:rsid w:val="009E1EB0"/>
    <w:rsid w:val="009F722C"/>
    <w:rsid w:val="00A01729"/>
    <w:rsid w:val="00A034F1"/>
    <w:rsid w:val="00A63312"/>
    <w:rsid w:val="00AA3457"/>
    <w:rsid w:val="00AE76CC"/>
    <w:rsid w:val="00B460AD"/>
    <w:rsid w:val="00B504CC"/>
    <w:rsid w:val="00B5105B"/>
    <w:rsid w:val="00B616F2"/>
    <w:rsid w:val="00B64636"/>
    <w:rsid w:val="00BA0B51"/>
    <w:rsid w:val="00BA5112"/>
    <w:rsid w:val="00BE3221"/>
    <w:rsid w:val="00BE3CA1"/>
    <w:rsid w:val="00BE43F8"/>
    <w:rsid w:val="00BF130E"/>
    <w:rsid w:val="00BF1355"/>
    <w:rsid w:val="00C07E81"/>
    <w:rsid w:val="00C13C6F"/>
    <w:rsid w:val="00C22852"/>
    <w:rsid w:val="00C428DD"/>
    <w:rsid w:val="00C43ACF"/>
    <w:rsid w:val="00C576FC"/>
    <w:rsid w:val="00C77D74"/>
    <w:rsid w:val="00CA13F8"/>
    <w:rsid w:val="00CA1705"/>
    <w:rsid w:val="00CB7548"/>
    <w:rsid w:val="00CB7F5E"/>
    <w:rsid w:val="00D01CC7"/>
    <w:rsid w:val="00D0288A"/>
    <w:rsid w:val="00D10454"/>
    <w:rsid w:val="00D12269"/>
    <w:rsid w:val="00D5002E"/>
    <w:rsid w:val="00D52B64"/>
    <w:rsid w:val="00DA4FAE"/>
    <w:rsid w:val="00DB6880"/>
    <w:rsid w:val="00DC1456"/>
    <w:rsid w:val="00DF7FBC"/>
    <w:rsid w:val="00E77D27"/>
    <w:rsid w:val="00E80B0B"/>
    <w:rsid w:val="00EB37DA"/>
    <w:rsid w:val="00EB65F7"/>
    <w:rsid w:val="00EC0684"/>
    <w:rsid w:val="00F042A9"/>
    <w:rsid w:val="00F04314"/>
    <w:rsid w:val="00F20CC2"/>
    <w:rsid w:val="00F63742"/>
    <w:rsid w:val="00F73B55"/>
    <w:rsid w:val="00F762DB"/>
    <w:rsid w:val="00F9171B"/>
    <w:rsid w:val="00FB5993"/>
    <w:rsid w:val="00FB6A48"/>
    <w:rsid w:val="00FC1A64"/>
    <w:rsid w:val="00FE648E"/>
    <w:rsid w:val="00FF7DCB"/>
    <w:rsid w:val="5FBF7060"/>
    <w:rsid w:val="75C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Hyperlink"/>
    <w:basedOn w:val="5"/>
    <w:unhideWhenUsed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</Words>
  <Characters>1268</Characters>
  <Lines>10</Lines>
  <Paragraphs>2</Paragraphs>
  <TotalTime>156</TotalTime>
  <ScaleCrop>false</ScaleCrop>
  <LinksUpToDate>false</LinksUpToDate>
  <CharactersWithSpaces>1488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2022-08-22T01:04:00Z</dcterms:created>
  <dc:creator>吴侃侃</dc:creator>
  <cp:lastModifiedBy>LYY</cp:lastModifiedBy>
  <cp:lastPrinted>2023-02-22T02:27:00Z</cp:lastPrinted>
  <dcterms:modified xsi:type="dcterms:W3CDTF">2024-09-02T02:09:16Z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